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ind w:right="-13" w:rightChars="-6"/>
        <w:jc w:val="lef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附件4</w:t>
      </w:r>
    </w:p>
    <w:p>
      <w:pPr>
        <w:spacing w:line="360" w:lineRule="auto"/>
        <w:ind w:right="-13" w:rightChars="-6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bidi="ar"/>
        </w:rPr>
        <w:t>研究生必读/选读书目及刊物</w:t>
      </w:r>
    </w:p>
    <w:tbl>
      <w:tblPr>
        <w:tblStyle w:val="2"/>
        <w:tblW w:w="50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151"/>
        <w:gridCol w:w="2670"/>
        <w:gridCol w:w="1281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著作或期刊名称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作者/出版社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文献类别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备注（选读/必读）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《汉语俗字研究》（增订本）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张涌泉，商务印书馆，2010.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《俗字及古籍文字通例研究》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曾良，百花洲文艺出版社，2006.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《敦煌俗字研究》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张涌泉，上海教育出版社，2015.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《汉语俗字丛考》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张涌泉，中华书局，2000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《明清小说俗字俗语研究》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周志锋，中国社会科学出版社，2006.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《明清通俗小说语汇研究》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曾良，江西教育出版社，2009.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汉语历史词汇学概要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蒋绍愚/商务印书馆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古汉语词汇纲要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蒋绍愚/商务印书馆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汉语核心词的历史与现状研究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汪维辉/商务印书馆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训诂学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郭在贻/中华书局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文字学概要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裘锡圭/商务印书馆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音韵学教程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唐作藩/北京大学出版社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汉语史稿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王力/商务印书馆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词汇学简论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张永言/复旦大学出版社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汉语语法分析问题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吕叔湘/商务印书馆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语法讲义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朱德熙/商务印书馆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《中古近代汉语语法研究述要》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孙锡信主编，杨永龙副主编，复旦大学出版社，2014年第1版。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《近代汉语研究概要》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蒋绍愚著，北京大学出版社，2017年修订本。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《上古汉语语法纲要》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梅广著，上海教育出版社，2018年第1版。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《汉语语法史》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王力著，商务印书馆，1989年版。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《古汉语语法及其发展》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杨伯峻、何乐士著，语文出版社，2001年修订本第2版。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尔雅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邓启铜注释；殷光熹审读/东南大学出版社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说文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许慎著/浙江古籍出版社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释名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任继昉，刘江涛译注/中华书局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广韵校本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周祖谟/中华书局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普遍唯理语法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(法) 安托尼·阿尔诺, 克洛德·朗斯洛著，商务印书馆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论人类语言结构的差异及其对人类精神发展的影响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威廉·冯·洪堡 / 商务印书馆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历史语言学中的比较方法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梅耶/世界图书出版公司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语言论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萨丕尔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语言论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布龙菲尔德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我们赖以生存的隐喻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[美] 乔治·莱考夫 ， [美] 马克· 约翰逊/浙江大学出版社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《汉字学十六讲》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林志强/高教出版社，2018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《文字学概要》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裘锡圭/商务印书馆，2018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《商周古文字读本·增订本》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刘翔、陈抗、陈初生、董琨/商务印书馆，2013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《训诂学》（修订本）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郭在贻，中华书局，2007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《训诂方法新探》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杨琳，商务印书馆，2011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《训诂原理》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孙雍长，高等教育出版社，2009年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《新编训诂丛稿》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郭在贻，浙江大学出版社，2010年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台湾语言文字问题对策研究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苏新春/厦门大学出版社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台湾语言文字政策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戴红亮/九州出版社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认知语言学与二语教学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文秋芳/外语教学与研究出版社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功能语法导论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韩礼德/外语教学与研究出版社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汉语篇章语法研究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方梅/社会科学文献出版社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语言学常识15讲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沈阳/北京大学出版社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最简方案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诺姆·乔姆斯基/外语教学与研究出版社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计算语言学导论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刘海涛/商务印书馆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语言类型学集刊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刘丹青/上海教育出版社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中国社会语言学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郭熙/商务印书馆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《互文性理论》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蒂费纳·萨莫瓦约著，天津人民出版社，2002年版。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《互文性》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王瑾著，广西师范大学出版社，2005年版。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《主体·互文·精神分析》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茱莉娅·克里斯蒂娃著，复旦大学出版社，2016年版。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《隐迹稿本》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热拉尔·热奈特著、史忠义译，雪花文艺出版社，2000年版。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《汉语史视角下的明清吴语方言字研究》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陈源源，浙江大学出版社，2017.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《疑难字考释与研究》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杨宝忠，中华书局，2005.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《大字典论稿》，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周志锋，浙江教育出版社，1998.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《文字学概要》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裘锡圭，商务印书馆，1998.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《汉字学新论》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李运富，北京师范大学出版社，2012.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汉语口语语法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赵元任/商务印书馆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中国语历史文法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太田辰夫/北京大学出版社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近代汉语语法史研究综述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蒋绍愚、曹广顺/商务印书馆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近代汉语研究概要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蒋绍愚/商务印书馆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中古汉语读本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方一新、王云路/上海教育出版社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近代汉语读本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刘坚/上海教育出版社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词汇化：汉语双音词的衍生和发展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董秀芳/商务印书馆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汉语的词库与词法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董秀芳/北京大学出版社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中国语文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中国社会科学院语言所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当代语言学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中国社会科学院语言所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语文研究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山西省社会科学院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《中国语历史文法》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（日）太田辰夫著，蒋绍愚、许昌华译，北京大学出版社，2003年版。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《简明汉语史•下编》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向熹著，商务印书馆，2010年修订本。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《近代汉语语法史研究综述》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蒋绍愚、曹广顺主编，商务印书馆，2005年版。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《中国中世语法史研究》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（日）志村良治著，江蓝生、白维国译，中华书局，1995年版。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《构式：论元结构的构式语法研究》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Adele E. Goldberg著，吴海波译，北京大学出版社，2007年版。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《运作中的构式：语言概括的本质》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Adele E.Goldberg著，吴海波译，北京大学出版社，2013年版。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《语法化》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P. J. Hopper &amp; E. C. Traugott著，张丽丽翻译，《语言暨语言学》专刊系列之五十一，中央研究院语言学研究所，2013年第二版。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《语法化的世界词库》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[德]Bernd Heine、Tania Kute著，龙海平、谷峰译，世界图书出版公司北京公司，2012年版。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语言学经典精读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陈保亚，田祥胜/高等教育出版社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中国语言学史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濮之珍/上海：上海古籍出版社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西方语言学名著选读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胡明扬/中国人民大学出版社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中国古代语言学名著选读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郭成韬/北京：中国人民大学出版社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《文字学教程》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喻遂生/北京大学出版社，2014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《训诂方法研究》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黄金贵，中华书局 ，2012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《现代训诂学探论》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陆忠发，浙江大学出版社，2008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《当代训诂学》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陆忠发，浙江大学出版社，2018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《文字声韵训诂笔记》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黄侃，武汉大学出版社，2013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spacing w:line="560" w:lineRule="exact"/>
        <w:jc w:val="center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  <w:lang w:bidi="ar"/>
        </w:rPr>
        <w:t xml:space="preserve">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简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ZDkxYzUwMWIwNDQzOWUxNTU1MTVjYTQ2MjA4MzAifQ=="/>
  </w:docVars>
  <w:rsids>
    <w:rsidRoot w:val="5B807BBF"/>
    <w:rsid w:val="00854F22"/>
    <w:rsid w:val="009A7CCF"/>
    <w:rsid w:val="00D8085B"/>
    <w:rsid w:val="2FE94640"/>
    <w:rsid w:val="5B80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538</Characters>
  <Lines>4</Lines>
  <Paragraphs>1</Paragraphs>
  <TotalTime>1</TotalTime>
  <ScaleCrop>false</ScaleCrop>
  <LinksUpToDate>false</LinksUpToDate>
  <CharactersWithSpaces>631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2021-07-09T07:50:00Z</dcterms:created>
  <dc:creator>DELL</dc:creator>
  <cp:lastModifiedBy>诺</cp:lastModifiedBy>
  <dcterms:modified xsi:type="dcterms:W3CDTF">2023-06-26T07:48:14Z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856315FA828C4C2C9DEB80D9FB5FE339</vt:lpwstr>
  </property>
</Properties>
</file>