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9" w:rightChars="-6"/>
        <w:jc w:val="left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>
      <w:pPr>
        <w:spacing w:line="360" w:lineRule="auto"/>
        <w:ind w:right="-19" w:rightChars="-6"/>
        <w:jc w:val="center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</w:rPr>
        <w:t>研究生必读/选读书目及刊物</w:t>
      </w:r>
    </w:p>
    <w:tbl>
      <w:tblPr>
        <w:tblStyle w:val="4"/>
        <w:tblW w:w="51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766"/>
        <w:gridCol w:w="2310"/>
        <w:gridCol w:w="1140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序号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著作或期刊名称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作者/</w:t>
            </w:r>
            <w:r>
              <w:rPr>
                <w:rFonts w:hint="eastAsia" w:ascii="宋体" w:hAnsi="宋体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文献类别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9" w:rightChars="-6"/>
              <w:jc w:val="both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学位论文写作与学术规范(第二版)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"http://search.dangdang.com/?key2=%C0%EE%CE%E4&amp;medium=01&amp;category_path=01.00.00.00.00.00"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fldChar w:fldCharType="end"/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"http://search.dangdang.com/?key2=%C3%AB%D4%B6%D2%DD&amp;medium=01&amp;category_path=01.00.00.00.00.00"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毛远逸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"http://search.dangdang.com/?key2=%D0%A4%B6%AB%B7%A2&amp;medium=01&amp;category_path=01.00.00.00.00.00"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肖东发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中华人民共和国国家标准文后参考文献著录规则（GB/T 7714-2005）顺序编码制文后参考文献著录格式示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例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北京大学信息管理系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中科院文献情报中心编制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标准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教学系统设计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何克抗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语文教学设计与案例分析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包建新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学程设计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乔治·波斯纳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智育心理学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皮连生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阅读教学心理学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马笑霞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作文心理学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刘淼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课程与教学的基本原理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[美]拉尔夫·泰勒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语文学科教育前沿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李子建、倪文锦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课程理论——课程的原理、方法和实践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施良方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教学论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李秉德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现代学科教育学论析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钟启泉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应用语言学导论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[英国]S·皮特·科德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中国现代语文教育史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李杏保、顾黄初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中国古代语文教育史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张隆华、曾仲珊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叶圣陶语文教育论集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叶圣陶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言语教学论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李海林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语文科课程论基础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王荣生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中学语文教学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首都师范大学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语文学习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上海教育出版社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语文建设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语文出版社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语文教学通讯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山西师范大学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</w:tbl>
    <w:p>
      <w:pPr>
        <w:widowControl/>
        <w:ind w:right="-19" w:rightChars="-6"/>
        <w:jc w:val="left"/>
        <w:rPr>
          <w:rFonts w:eastAsia="楷体"/>
          <w:color w:val="FF0000"/>
          <w:sz w:val="21"/>
          <w:szCs w:val="21"/>
        </w:rPr>
      </w:pPr>
      <w:r>
        <w:rPr>
          <w:rFonts w:ascii="楷体" w:hAnsi="楷体" w:eastAsia="楷体"/>
          <w:color w:val="FF0000"/>
          <w:sz w:val="21"/>
        </w:rPr>
        <w:t>表格格式要求：</w:t>
      </w:r>
    </w:p>
    <w:p>
      <w:pPr>
        <w:widowControl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1.</w:t>
      </w:r>
      <w:r>
        <w:rPr>
          <w:rFonts w:ascii="楷体" w:hAnsi="楷体" w:eastAsia="楷体"/>
          <w:color w:val="FF0000"/>
          <w:sz w:val="21"/>
        </w:rPr>
        <w:t>表头，宋体，五号，加粗；</w:t>
      </w:r>
    </w:p>
    <w:p>
      <w:pPr>
        <w:widowControl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2.</w:t>
      </w:r>
      <w:r>
        <w:rPr>
          <w:rFonts w:ascii="楷体" w:hAnsi="楷体" w:eastAsia="楷体"/>
          <w:color w:val="FF0000"/>
          <w:sz w:val="21"/>
        </w:rPr>
        <w:t>正文格式要求：宋体，五号，单倍行距；</w:t>
      </w:r>
    </w:p>
    <w:p>
      <w:pPr>
        <w:widowControl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3.</w:t>
      </w:r>
      <w:r>
        <w:rPr>
          <w:rFonts w:ascii="楷体" w:hAnsi="楷体" w:eastAsia="楷体"/>
          <w:color w:val="FF0000"/>
          <w:sz w:val="21"/>
        </w:rPr>
        <w:t>表中全部字母、数字均为</w:t>
      </w:r>
      <w:r>
        <w:rPr>
          <w:rFonts w:eastAsia="楷体"/>
          <w:color w:val="FF0000"/>
          <w:sz w:val="21"/>
        </w:rPr>
        <w:t>Times New Roman</w:t>
      </w:r>
      <w:r>
        <w:rPr>
          <w:rFonts w:ascii="楷体" w:hAnsi="楷体" w:eastAsia="楷体"/>
          <w:color w:val="FF0000"/>
          <w:sz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B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MDYyYTllZjRkODVmMDgzZmM1YWUwZDcxYTAwOTgifQ=="/>
  </w:docVars>
  <w:rsids>
    <w:rsidRoot w:val="27C64C07"/>
    <w:rsid w:val="076C6F50"/>
    <w:rsid w:val="0ECD333B"/>
    <w:rsid w:val="232822C3"/>
    <w:rsid w:val="27C64C07"/>
    <w:rsid w:val="3A2F16A6"/>
    <w:rsid w:val="3FA8012E"/>
    <w:rsid w:val="48D02832"/>
    <w:rsid w:val="54E837BD"/>
    <w:rsid w:val="6778280D"/>
    <w:rsid w:val="6A724D32"/>
    <w:rsid w:val="6E427F04"/>
    <w:rsid w:val="6ECA6C5B"/>
    <w:rsid w:val="6F25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ndnote reference"/>
    <w:basedOn w:val="5"/>
    <w:uiPriority w:val="0"/>
    <w:rPr>
      <w:rFonts w:ascii="宋体" w:hAnsi="宋体" w:eastAsia="宋体" w:cs="Times New Roman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589</Characters>
  <Lines>0</Lines>
  <Paragraphs>0</Paragraphs>
  <TotalTime>0</TotalTime>
  <ScaleCrop>false</ScaleCrop>
  <LinksUpToDate>false</LinksUpToDate>
  <CharactersWithSpaces>592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2022-04-26T07:45:00Z</dcterms:created>
  <dc:creator>诺</dc:creator>
  <cp:lastModifiedBy>James.Q.J.huang</cp:lastModifiedBy>
  <dcterms:modified xsi:type="dcterms:W3CDTF">2024-06-05T03:54:59Z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664C9F74114641D2A70D5920BFD14E70_13</vt:lpwstr>
  </property>
</Properties>
</file>