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FAC" w:rsidRDefault="000D19DD">
      <w:pPr>
        <w:snapToGrid w:val="0"/>
        <w:spacing w:line="500" w:lineRule="exact"/>
        <w:ind w:rightChars="-6" w:right="-19"/>
        <w:jc w:val="lef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  <w:r>
        <w:rPr>
          <w:rFonts w:ascii="黑体" w:eastAsia="黑体" w:hAnsi="黑体" w:hint="eastAsia"/>
          <w:szCs w:val="32"/>
        </w:rPr>
        <w:t>4</w:t>
      </w:r>
    </w:p>
    <w:p w:rsidR="001D4FAC" w:rsidRDefault="000D19DD">
      <w:pPr>
        <w:spacing w:line="360" w:lineRule="auto"/>
        <w:ind w:rightChars="-6" w:right="-19"/>
        <w:jc w:val="center"/>
        <w:rPr>
          <w:rFonts w:ascii="黑体" w:eastAsia="黑体" w:hAnsi="黑体"/>
          <w:b/>
          <w:bCs/>
          <w:szCs w:val="32"/>
        </w:rPr>
      </w:pPr>
      <w:bookmarkStart w:id="0" w:name="_GoBack"/>
      <w:r>
        <w:rPr>
          <w:rFonts w:ascii="黑体" w:eastAsia="黑体" w:hAnsi="黑体" w:hint="eastAsia"/>
          <w:b/>
          <w:bCs/>
          <w:szCs w:val="32"/>
        </w:rPr>
        <w:t>研究生必读</w:t>
      </w:r>
      <w:r>
        <w:rPr>
          <w:rFonts w:ascii="黑体" w:eastAsia="黑体" w:hAnsi="黑体" w:hint="eastAsia"/>
          <w:b/>
          <w:bCs/>
          <w:szCs w:val="32"/>
        </w:rPr>
        <w:t>/</w:t>
      </w:r>
      <w:r>
        <w:rPr>
          <w:rFonts w:ascii="黑体" w:eastAsia="黑体" w:hAnsi="黑体" w:hint="eastAsia"/>
          <w:b/>
          <w:bCs/>
          <w:szCs w:val="32"/>
        </w:rPr>
        <w:t>选读书目及刊物</w:t>
      </w:r>
    </w:p>
    <w:tbl>
      <w:tblPr>
        <w:tblW w:w="50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7"/>
        <w:gridCol w:w="2155"/>
        <w:gridCol w:w="2679"/>
        <w:gridCol w:w="1276"/>
        <w:gridCol w:w="1783"/>
      </w:tblGrid>
      <w:tr w:rsidR="001D4FAC">
        <w:trPr>
          <w:trHeight w:hRule="exact" w:val="397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bookmarkEnd w:id="0"/>
          <w:p w:rsidR="001D4FAC" w:rsidRDefault="000D19DD">
            <w:pPr>
              <w:widowControl/>
              <w:spacing w:line="240" w:lineRule="exact"/>
              <w:ind w:rightChars="-6" w:right="-19"/>
              <w:jc w:val="center"/>
              <w:rPr>
                <w:rFonts w:eastAsia="宋体" w:cs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eastAsia="宋体" w:hint="eastAsia"/>
                <w:b/>
                <w:bCs/>
                <w:color w:val="000000"/>
                <w:spacing w:val="15"/>
                <w:kern w:val="0"/>
                <w:sz w:val="18"/>
                <w:szCs w:val="18"/>
              </w:rPr>
              <w:t>序号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4FAC" w:rsidRDefault="000D19DD">
            <w:pPr>
              <w:spacing w:line="240" w:lineRule="exact"/>
              <w:ind w:rightChars="-6" w:right="-19"/>
              <w:jc w:val="center"/>
              <w:rPr>
                <w:rFonts w:eastAsia="宋体" w:cs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eastAsia="宋体" w:hint="eastAsia"/>
                <w:b/>
                <w:bCs/>
                <w:color w:val="000000"/>
                <w:spacing w:val="15"/>
                <w:kern w:val="0"/>
                <w:sz w:val="18"/>
                <w:szCs w:val="18"/>
              </w:rPr>
              <w:t>著作或期刊名称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4FAC" w:rsidRDefault="000D19DD">
            <w:pPr>
              <w:widowControl/>
              <w:spacing w:line="240" w:lineRule="exact"/>
              <w:ind w:rightChars="-6" w:right="-19"/>
              <w:jc w:val="center"/>
              <w:rPr>
                <w:rFonts w:eastAsia="宋体" w:cs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eastAsia="宋体" w:hint="eastAsia"/>
                <w:b/>
                <w:bCs/>
                <w:color w:val="000000"/>
                <w:spacing w:val="15"/>
                <w:kern w:val="0"/>
                <w:sz w:val="18"/>
                <w:szCs w:val="18"/>
              </w:rPr>
              <w:t>作者</w:t>
            </w:r>
            <w:r>
              <w:rPr>
                <w:rFonts w:eastAsia="宋体" w:hint="eastAsia"/>
                <w:b/>
                <w:bCs/>
                <w:color w:val="000000"/>
                <w:spacing w:val="15"/>
                <w:kern w:val="0"/>
                <w:sz w:val="18"/>
                <w:szCs w:val="18"/>
              </w:rPr>
              <w:t>/</w:t>
            </w:r>
            <w:r>
              <w:rPr>
                <w:rFonts w:ascii="宋体" w:eastAsia="宋体" w:hAnsi="宋体" w:hint="eastAsia"/>
                <w:b/>
                <w:bCs/>
                <w:color w:val="000000"/>
                <w:spacing w:val="15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4FAC" w:rsidRDefault="000D19DD">
            <w:pPr>
              <w:widowControl/>
              <w:spacing w:line="240" w:lineRule="exact"/>
              <w:ind w:rightChars="-6" w:right="-19"/>
              <w:jc w:val="center"/>
              <w:rPr>
                <w:rFonts w:eastAsia="宋体" w:cs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eastAsia="宋体" w:hint="eastAsia"/>
                <w:b/>
                <w:bCs/>
                <w:color w:val="000000"/>
                <w:spacing w:val="15"/>
                <w:kern w:val="0"/>
                <w:sz w:val="18"/>
                <w:szCs w:val="18"/>
              </w:rPr>
              <w:t>文献类别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D4FAC" w:rsidRDefault="000D19DD">
            <w:pPr>
              <w:widowControl/>
              <w:spacing w:line="240" w:lineRule="exact"/>
              <w:ind w:rightChars="-6" w:right="-19"/>
              <w:jc w:val="center"/>
              <w:rPr>
                <w:rFonts w:eastAsia="宋体" w:cs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eastAsia="宋体" w:hint="eastAsia"/>
                <w:b/>
                <w:bCs/>
                <w:color w:val="000000"/>
                <w:spacing w:val="15"/>
                <w:kern w:val="0"/>
                <w:sz w:val="18"/>
                <w:szCs w:val="18"/>
              </w:rPr>
              <w:t>备注（选读</w:t>
            </w:r>
            <w:r>
              <w:rPr>
                <w:rFonts w:eastAsia="宋体" w:hint="eastAsia"/>
                <w:b/>
                <w:bCs/>
                <w:color w:val="000000"/>
                <w:spacing w:val="15"/>
                <w:kern w:val="0"/>
                <w:sz w:val="18"/>
                <w:szCs w:val="18"/>
              </w:rPr>
              <w:t>/</w:t>
            </w:r>
            <w:r>
              <w:rPr>
                <w:rFonts w:ascii="宋体" w:eastAsia="宋体" w:hAnsi="宋体" w:hint="eastAsia"/>
                <w:b/>
                <w:bCs/>
                <w:color w:val="000000"/>
                <w:spacing w:val="15"/>
                <w:kern w:val="0"/>
                <w:sz w:val="18"/>
                <w:szCs w:val="18"/>
              </w:rPr>
              <w:t>必读）</w:t>
            </w:r>
          </w:p>
        </w:tc>
      </w:tr>
      <w:tr w:rsidR="001D4FAC">
        <w:trPr>
          <w:trHeight w:hRule="exact" w:val="397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Default="00784D23">
            <w:pPr>
              <w:spacing w:line="240" w:lineRule="atLeast"/>
              <w:ind w:rightChars="-6" w:right="-19"/>
              <w:jc w:val="center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spacing w:val="11"/>
                <w:kern w:val="0"/>
                <w:sz w:val="18"/>
                <w:szCs w:val="18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784D23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cs="宋体" w:hint="eastAsia"/>
                <w:color w:val="000000"/>
                <w:spacing w:val="11"/>
                <w:kern w:val="0"/>
                <w:sz w:val="21"/>
                <w:szCs w:val="21"/>
              </w:rPr>
              <w:t>中国古典文学史料学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784D23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cs="宋体" w:hint="eastAsia"/>
                <w:color w:val="000000"/>
                <w:spacing w:val="11"/>
                <w:kern w:val="0"/>
                <w:sz w:val="21"/>
                <w:szCs w:val="21"/>
              </w:rPr>
              <w:t>徐有富主编/北京大学出版社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784D23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cs="宋体" w:hint="eastAsia"/>
                <w:color w:val="000000"/>
                <w:spacing w:val="11"/>
                <w:kern w:val="0"/>
                <w:sz w:val="21"/>
                <w:szCs w:val="21"/>
              </w:rPr>
              <w:t>教材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784D23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cs="宋体" w:hint="eastAsia"/>
                <w:color w:val="000000"/>
                <w:spacing w:val="11"/>
                <w:kern w:val="0"/>
                <w:sz w:val="21"/>
                <w:szCs w:val="21"/>
              </w:rPr>
              <w:t>必读</w:t>
            </w:r>
          </w:p>
        </w:tc>
      </w:tr>
      <w:tr w:rsidR="001D4FAC">
        <w:trPr>
          <w:trHeight w:hRule="exact" w:val="397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Default="00784D23">
            <w:pPr>
              <w:spacing w:line="240" w:lineRule="atLeast"/>
              <w:ind w:rightChars="-6" w:right="-19"/>
              <w:jc w:val="center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spacing w:val="11"/>
                <w:kern w:val="0"/>
                <w:sz w:val="18"/>
                <w:szCs w:val="18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784D23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cs="宋体" w:hint="eastAsia"/>
                <w:color w:val="000000"/>
                <w:spacing w:val="11"/>
                <w:kern w:val="0"/>
                <w:sz w:val="21"/>
                <w:szCs w:val="21"/>
              </w:rPr>
              <w:t>中国现代学术演进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784D23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cs="宋体" w:hint="eastAsia"/>
                <w:color w:val="000000"/>
                <w:spacing w:val="11"/>
                <w:kern w:val="0"/>
                <w:sz w:val="21"/>
                <w:szCs w:val="21"/>
              </w:rPr>
              <w:t>巩本栋编著/北京大学出版社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784D23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cs="宋体" w:hint="eastAsia"/>
                <w:color w:val="000000"/>
                <w:spacing w:val="11"/>
                <w:kern w:val="0"/>
                <w:sz w:val="21"/>
                <w:szCs w:val="21"/>
              </w:rPr>
              <w:t>教材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784D23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cs="宋体" w:hint="eastAsia"/>
                <w:color w:val="000000"/>
                <w:spacing w:val="11"/>
                <w:kern w:val="0"/>
                <w:sz w:val="21"/>
                <w:szCs w:val="21"/>
              </w:rPr>
              <w:t>必读</w:t>
            </w:r>
          </w:p>
        </w:tc>
      </w:tr>
      <w:tr w:rsidR="001D4FAC">
        <w:trPr>
          <w:trHeight w:hRule="exact" w:val="397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Default="00784D23">
            <w:pPr>
              <w:spacing w:line="240" w:lineRule="atLeast"/>
              <w:ind w:rightChars="-6" w:right="-19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spacing w:val="11"/>
                <w:kern w:val="0"/>
                <w:sz w:val="18"/>
                <w:szCs w:val="18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784D23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四库全书总目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784D23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永瑢等/中华书局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784D23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cs="宋体" w:hint="eastAsia"/>
                <w:color w:val="000000"/>
                <w:spacing w:val="11"/>
                <w:kern w:val="0"/>
                <w:sz w:val="21"/>
                <w:szCs w:val="21"/>
              </w:rPr>
              <w:t>专著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784D23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cs="宋体" w:hint="eastAsia"/>
                <w:color w:val="000000"/>
                <w:spacing w:val="11"/>
                <w:kern w:val="0"/>
                <w:sz w:val="21"/>
                <w:szCs w:val="21"/>
              </w:rPr>
              <w:t>选读</w:t>
            </w:r>
          </w:p>
        </w:tc>
      </w:tr>
      <w:tr w:rsidR="001D4FAC">
        <w:trPr>
          <w:trHeight w:hRule="exact" w:val="397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Default="00784D23">
            <w:pPr>
              <w:spacing w:line="240" w:lineRule="atLeast"/>
              <w:ind w:rightChars="-6" w:right="-19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spacing w:val="11"/>
                <w:kern w:val="0"/>
                <w:sz w:val="18"/>
                <w:szCs w:val="18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784D23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hint="eastAsia"/>
                <w:sz w:val="21"/>
                <w:szCs w:val="21"/>
              </w:rPr>
              <w:t>诗集传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784D23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hint="eastAsia"/>
                <w:sz w:val="21"/>
                <w:szCs w:val="21"/>
              </w:rPr>
              <w:t>朱熹/中华书局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784D23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cs="宋体" w:hint="eastAsia"/>
                <w:color w:val="000000"/>
                <w:spacing w:val="11"/>
                <w:kern w:val="0"/>
                <w:sz w:val="21"/>
                <w:szCs w:val="21"/>
              </w:rPr>
              <w:t>专著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784D23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cs="宋体" w:hint="eastAsia"/>
                <w:color w:val="000000"/>
                <w:spacing w:val="11"/>
                <w:kern w:val="0"/>
                <w:sz w:val="21"/>
                <w:szCs w:val="21"/>
              </w:rPr>
              <w:t>选读</w:t>
            </w:r>
          </w:p>
        </w:tc>
      </w:tr>
      <w:tr w:rsidR="001D4FAC">
        <w:trPr>
          <w:trHeight w:hRule="exact" w:val="397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Default="00784D23">
            <w:pPr>
              <w:spacing w:line="240" w:lineRule="atLeast"/>
              <w:ind w:rightChars="-6" w:right="-19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spacing w:val="11"/>
                <w:kern w:val="0"/>
                <w:sz w:val="18"/>
                <w:szCs w:val="18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592984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hint="eastAsia"/>
                <w:sz w:val="21"/>
                <w:szCs w:val="21"/>
              </w:rPr>
              <w:t>春秋左传注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592984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hint="eastAsia"/>
                <w:sz w:val="21"/>
                <w:szCs w:val="21"/>
              </w:rPr>
              <w:t>杨伯峻/中华书局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592984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cs="宋体" w:hint="eastAsia"/>
                <w:color w:val="000000"/>
                <w:spacing w:val="11"/>
                <w:kern w:val="0"/>
                <w:sz w:val="21"/>
                <w:szCs w:val="21"/>
              </w:rPr>
              <w:t>专著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592984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cs="宋体" w:hint="eastAsia"/>
                <w:color w:val="000000"/>
                <w:spacing w:val="11"/>
                <w:kern w:val="0"/>
                <w:sz w:val="21"/>
                <w:szCs w:val="21"/>
              </w:rPr>
              <w:t>选读</w:t>
            </w:r>
          </w:p>
        </w:tc>
      </w:tr>
      <w:tr w:rsidR="001D4FAC">
        <w:trPr>
          <w:trHeight w:hRule="exact" w:val="397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Default="00592984">
            <w:pPr>
              <w:spacing w:line="240" w:lineRule="atLeast"/>
              <w:ind w:rightChars="-6" w:right="-19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spacing w:val="11"/>
                <w:kern w:val="0"/>
                <w:sz w:val="18"/>
                <w:szCs w:val="18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592984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hint="eastAsia"/>
                <w:sz w:val="21"/>
                <w:szCs w:val="21"/>
              </w:rPr>
              <w:t>四书章句集注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592984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hint="eastAsia"/>
                <w:sz w:val="21"/>
                <w:szCs w:val="21"/>
              </w:rPr>
              <w:t>朱熹/中华书局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592984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cs="宋体" w:hint="eastAsia"/>
                <w:color w:val="000000"/>
                <w:spacing w:val="11"/>
                <w:kern w:val="0"/>
                <w:sz w:val="21"/>
                <w:szCs w:val="21"/>
              </w:rPr>
              <w:t>专著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592984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cs="宋体" w:hint="eastAsia"/>
                <w:color w:val="000000"/>
                <w:spacing w:val="11"/>
                <w:kern w:val="0"/>
                <w:sz w:val="21"/>
                <w:szCs w:val="21"/>
              </w:rPr>
              <w:t>选读</w:t>
            </w:r>
          </w:p>
        </w:tc>
      </w:tr>
      <w:tr w:rsidR="001D4FAC">
        <w:trPr>
          <w:trHeight w:hRule="exact" w:val="397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Default="00592984">
            <w:pPr>
              <w:spacing w:line="240" w:lineRule="atLeast"/>
              <w:ind w:rightChars="-6" w:right="-19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spacing w:val="11"/>
                <w:kern w:val="0"/>
                <w:sz w:val="18"/>
                <w:szCs w:val="18"/>
              </w:rPr>
              <w:t>7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592984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hint="eastAsia"/>
                <w:sz w:val="21"/>
                <w:szCs w:val="21"/>
              </w:rPr>
              <w:t>庄子集释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592984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hint="eastAsia"/>
                <w:sz w:val="21"/>
                <w:szCs w:val="21"/>
              </w:rPr>
              <w:t>郭庆藩/中华书局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592984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cs="宋体" w:hint="eastAsia"/>
                <w:color w:val="000000"/>
                <w:spacing w:val="11"/>
                <w:kern w:val="0"/>
                <w:sz w:val="21"/>
                <w:szCs w:val="21"/>
              </w:rPr>
              <w:t>专著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592984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cs="宋体" w:hint="eastAsia"/>
                <w:color w:val="000000"/>
                <w:spacing w:val="11"/>
                <w:kern w:val="0"/>
                <w:sz w:val="21"/>
                <w:szCs w:val="21"/>
              </w:rPr>
              <w:t>选读</w:t>
            </w:r>
          </w:p>
        </w:tc>
      </w:tr>
      <w:tr w:rsidR="001D4FAC">
        <w:trPr>
          <w:trHeight w:hRule="exact" w:val="397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Default="00592984">
            <w:pPr>
              <w:spacing w:line="240" w:lineRule="atLeast"/>
              <w:ind w:rightChars="-6" w:right="-19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spacing w:val="11"/>
                <w:kern w:val="0"/>
                <w:sz w:val="18"/>
                <w:szCs w:val="18"/>
              </w:rPr>
              <w:t>8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592984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hint="eastAsia"/>
                <w:sz w:val="21"/>
                <w:szCs w:val="21"/>
              </w:rPr>
              <w:t>楚辞补注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592984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hint="eastAsia"/>
                <w:sz w:val="21"/>
                <w:szCs w:val="21"/>
              </w:rPr>
              <w:t>洪兴祖/中华书局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592984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cs="宋体" w:hint="eastAsia"/>
                <w:color w:val="000000"/>
                <w:spacing w:val="11"/>
                <w:kern w:val="0"/>
                <w:sz w:val="21"/>
                <w:szCs w:val="21"/>
              </w:rPr>
              <w:t>专著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592984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cs="宋体" w:hint="eastAsia"/>
                <w:color w:val="000000"/>
                <w:spacing w:val="11"/>
                <w:kern w:val="0"/>
                <w:sz w:val="21"/>
                <w:szCs w:val="21"/>
              </w:rPr>
              <w:t>选读</w:t>
            </w:r>
          </w:p>
        </w:tc>
      </w:tr>
      <w:tr w:rsidR="001D4FAC">
        <w:trPr>
          <w:trHeight w:hRule="exact" w:val="397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Default="00592984">
            <w:pPr>
              <w:spacing w:line="240" w:lineRule="atLeast"/>
              <w:ind w:rightChars="-6" w:right="-19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spacing w:val="11"/>
                <w:kern w:val="0"/>
                <w:sz w:val="18"/>
                <w:szCs w:val="18"/>
              </w:rPr>
              <w:t>9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592984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hint="eastAsia"/>
                <w:sz w:val="21"/>
                <w:szCs w:val="21"/>
              </w:rPr>
              <w:t>史记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592984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hint="eastAsia"/>
                <w:sz w:val="21"/>
                <w:szCs w:val="21"/>
              </w:rPr>
              <w:t>司马迁/中华书局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592984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cs="宋体" w:hint="eastAsia"/>
                <w:color w:val="000000"/>
                <w:spacing w:val="11"/>
                <w:kern w:val="0"/>
                <w:sz w:val="21"/>
                <w:szCs w:val="21"/>
              </w:rPr>
              <w:t>专著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592984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cs="宋体" w:hint="eastAsia"/>
                <w:color w:val="000000"/>
                <w:spacing w:val="11"/>
                <w:kern w:val="0"/>
                <w:sz w:val="21"/>
                <w:szCs w:val="21"/>
              </w:rPr>
              <w:t>选读</w:t>
            </w:r>
          </w:p>
        </w:tc>
      </w:tr>
      <w:tr w:rsidR="001D4FAC">
        <w:trPr>
          <w:trHeight w:hRule="exact" w:val="397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Default="00592984">
            <w:pPr>
              <w:spacing w:line="240" w:lineRule="atLeast"/>
              <w:ind w:rightChars="-6" w:right="-19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spacing w:val="11"/>
                <w:kern w:val="0"/>
                <w:sz w:val="18"/>
                <w:szCs w:val="18"/>
              </w:rPr>
              <w:t>10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592984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杜诗详注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592984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hint="eastAsia"/>
                <w:sz w:val="21"/>
                <w:szCs w:val="21"/>
              </w:rPr>
              <w:t>仇兆鳌/中华书局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592984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cs="宋体" w:hint="eastAsia"/>
                <w:color w:val="000000"/>
                <w:spacing w:val="11"/>
                <w:kern w:val="0"/>
                <w:sz w:val="21"/>
                <w:szCs w:val="21"/>
              </w:rPr>
              <w:t>专著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592984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cs="宋体" w:hint="eastAsia"/>
                <w:color w:val="000000"/>
                <w:spacing w:val="11"/>
                <w:kern w:val="0"/>
                <w:sz w:val="21"/>
                <w:szCs w:val="21"/>
              </w:rPr>
              <w:t>选读</w:t>
            </w:r>
          </w:p>
        </w:tc>
      </w:tr>
      <w:tr w:rsidR="001D4FAC">
        <w:trPr>
          <w:trHeight w:hRule="exact" w:val="397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Default="00592984">
            <w:pPr>
              <w:spacing w:line="240" w:lineRule="atLeast"/>
              <w:ind w:rightChars="-6" w:right="-19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spacing w:val="11"/>
                <w:kern w:val="0"/>
                <w:sz w:val="18"/>
                <w:szCs w:val="18"/>
              </w:rPr>
              <w:t>11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592984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苏轼全集校注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592984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张志烈等/河北人民出版社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592984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cs="宋体" w:hint="eastAsia"/>
                <w:color w:val="000000"/>
                <w:spacing w:val="11"/>
                <w:kern w:val="0"/>
                <w:sz w:val="21"/>
                <w:szCs w:val="21"/>
              </w:rPr>
              <w:t>专著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592984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cs="宋体" w:hint="eastAsia"/>
                <w:color w:val="000000"/>
                <w:spacing w:val="11"/>
                <w:kern w:val="0"/>
                <w:sz w:val="21"/>
                <w:szCs w:val="21"/>
              </w:rPr>
              <w:t>选读</w:t>
            </w:r>
          </w:p>
        </w:tc>
      </w:tr>
      <w:tr w:rsidR="001D4FAC">
        <w:trPr>
          <w:trHeight w:hRule="exact" w:val="397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Default="00592984">
            <w:pPr>
              <w:spacing w:line="240" w:lineRule="atLeast"/>
              <w:ind w:rightChars="-6" w:right="-19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spacing w:val="11"/>
                <w:kern w:val="0"/>
                <w:sz w:val="18"/>
                <w:szCs w:val="18"/>
              </w:rPr>
              <w:t>12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592984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cs="宋体" w:hint="eastAsia"/>
                <w:color w:val="000000"/>
                <w:spacing w:val="11"/>
                <w:kern w:val="0"/>
                <w:sz w:val="21"/>
                <w:szCs w:val="21"/>
              </w:rPr>
              <w:t>宋诗选注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592984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cs="宋体" w:hint="eastAsia"/>
                <w:color w:val="000000"/>
                <w:spacing w:val="11"/>
                <w:kern w:val="0"/>
                <w:sz w:val="21"/>
                <w:szCs w:val="21"/>
              </w:rPr>
              <w:t>钱钟书/人民文学出版社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592984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cs="宋体" w:hint="eastAsia"/>
                <w:color w:val="000000"/>
                <w:spacing w:val="11"/>
                <w:kern w:val="0"/>
                <w:sz w:val="21"/>
                <w:szCs w:val="21"/>
              </w:rPr>
              <w:t>专著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592984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cs="宋体" w:hint="eastAsia"/>
                <w:color w:val="000000"/>
                <w:spacing w:val="11"/>
                <w:kern w:val="0"/>
                <w:sz w:val="21"/>
                <w:szCs w:val="21"/>
              </w:rPr>
              <w:t>选读</w:t>
            </w:r>
          </w:p>
        </w:tc>
      </w:tr>
      <w:tr w:rsidR="001D4FAC">
        <w:trPr>
          <w:trHeight w:hRule="exact" w:val="397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Default="00592984">
            <w:pPr>
              <w:spacing w:line="240" w:lineRule="atLeast"/>
              <w:ind w:rightChars="-6" w:right="-19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spacing w:val="11"/>
                <w:kern w:val="0"/>
                <w:sz w:val="18"/>
                <w:szCs w:val="18"/>
              </w:rPr>
              <w:t>13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592984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cs="宋体" w:hint="eastAsia"/>
                <w:color w:val="000000"/>
                <w:spacing w:val="11"/>
                <w:kern w:val="0"/>
                <w:sz w:val="21"/>
                <w:szCs w:val="21"/>
              </w:rPr>
              <w:t>清诗选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592984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cs="宋体" w:hint="eastAsia"/>
                <w:color w:val="000000"/>
                <w:spacing w:val="11"/>
                <w:kern w:val="0"/>
                <w:sz w:val="21"/>
                <w:szCs w:val="21"/>
              </w:rPr>
              <w:t>福师大</w:t>
            </w:r>
            <w:r w:rsidR="00916C42" w:rsidRPr="00426F8B">
              <w:rPr>
                <w:rFonts w:asciiTheme="minorEastAsia" w:eastAsiaTheme="minorEastAsia" w:hAnsiTheme="minorEastAsia" w:cs="宋体" w:hint="eastAsia"/>
                <w:color w:val="000000"/>
                <w:spacing w:val="11"/>
                <w:kern w:val="0"/>
                <w:sz w:val="21"/>
                <w:szCs w:val="21"/>
              </w:rPr>
              <w:t>/人民文学出版社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916C42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cs="宋体" w:hint="eastAsia"/>
                <w:color w:val="000000"/>
                <w:spacing w:val="11"/>
                <w:kern w:val="0"/>
                <w:sz w:val="21"/>
                <w:szCs w:val="21"/>
              </w:rPr>
              <w:t>专著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916C42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cs="宋体" w:hint="eastAsia"/>
                <w:color w:val="000000"/>
                <w:spacing w:val="11"/>
                <w:kern w:val="0"/>
                <w:sz w:val="21"/>
                <w:szCs w:val="21"/>
              </w:rPr>
              <w:t>选读</w:t>
            </w:r>
          </w:p>
        </w:tc>
      </w:tr>
      <w:tr w:rsidR="001D4FAC">
        <w:trPr>
          <w:trHeight w:hRule="exact" w:val="397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Default="00916C42">
            <w:pPr>
              <w:spacing w:line="240" w:lineRule="atLeast"/>
              <w:ind w:rightChars="-6" w:right="-19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spacing w:val="11"/>
                <w:kern w:val="0"/>
                <w:sz w:val="18"/>
                <w:szCs w:val="18"/>
              </w:rPr>
              <w:t>14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916C42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cs="宋体" w:hint="eastAsia"/>
                <w:color w:val="000000"/>
                <w:spacing w:val="11"/>
                <w:kern w:val="0"/>
                <w:sz w:val="21"/>
                <w:szCs w:val="21"/>
              </w:rPr>
              <w:t>古文观止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916C42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cs="宋体" w:hint="eastAsia"/>
                <w:color w:val="000000"/>
                <w:spacing w:val="11"/>
                <w:kern w:val="0"/>
                <w:sz w:val="21"/>
                <w:szCs w:val="21"/>
              </w:rPr>
              <w:t>吴楚材、吴调侯/中华书局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916C42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cs="宋体" w:hint="eastAsia"/>
                <w:color w:val="000000"/>
                <w:spacing w:val="11"/>
                <w:kern w:val="0"/>
                <w:sz w:val="21"/>
                <w:szCs w:val="21"/>
              </w:rPr>
              <w:t>专著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916C42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cs="宋体" w:hint="eastAsia"/>
                <w:color w:val="000000"/>
                <w:spacing w:val="11"/>
                <w:kern w:val="0"/>
                <w:sz w:val="21"/>
                <w:szCs w:val="21"/>
              </w:rPr>
              <w:t>选读</w:t>
            </w:r>
          </w:p>
        </w:tc>
      </w:tr>
      <w:tr w:rsidR="001D4FAC">
        <w:trPr>
          <w:trHeight w:hRule="exact" w:val="397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Default="00916C42">
            <w:pPr>
              <w:spacing w:line="240" w:lineRule="atLeast"/>
              <w:ind w:rightChars="-6" w:right="-19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spacing w:val="11"/>
                <w:kern w:val="0"/>
                <w:sz w:val="18"/>
                <w:szCs w:val="18"/>
              </w:rPr>
              <w:t>15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916C42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hint="eastAsia"/>
                <w:sz w:val="21"/>
                <w:szCs w:val="21"/>
              </w:rPr>
              <w:t>文心雕龙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916C42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hint="eastAsia"/>
                <w:sz w:val="21"/>
                <w:szCs w:val="21"/>
              </w:rPr>
              <w:t>刘勰/人民文学出版社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916C42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cs="宋体" w:hint="eastAsia"/>
                <w:color w:val="000000"/>
                <w:spacing w:val="11"/>
                <w:kern w:val="0"/>
                <w:sz w:val="21"/>
                <w:szCs w:val="21"/>
              </w:rPr>
              <w:t>专著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916C42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cs="宋体" w:hint="eastAsia"/>
                <w:color w:val="000000"/>
                <w:spacing w:val="11"/>
                <w:kern w:val="0"/>
                <w:sz w:val="21"/>
                <w:szCs w:val="21"/>
              </w:rPr>
              <w:t>必读</w:t>
            </w:r>
          </w:p>
        </w:tc>
      </w:tr>
      <w:tr w:rsidR="001D4FAC">
        <w:trPr>
          <w:trHeight w:hRule="exact" w:val="397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Default="00916C42">
            <w:pPr>
              <w:spacing w:line="240" w:lineRule="atLeast"/>
              <w:ind w:rightChars="-6" w:right="-19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spacing w:val="11"/>
                <w:kern w:val="0"/>
                <w:sz w:val="18"/>
                <w:szCs w:val="18"/>
              </w:rPr>
              <w:t>16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916C42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hint="eastAsia"/>
                <w:sz w:val="21"/>
                <w:szCs w:val="21"/>
              </w:rPr>
              <w:t>沧浪诗话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916C42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hint="eastAsia"/>
                <w:sz w:val="21"/>
                <w:szCs w:val="21"/>
              </w:rPr>
              <w:t>严羽/人民文学出版社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916C42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cs="宋体" w:hint="eastAsia"/>
                <w:color w:val="000000"/>
                <w:spacing w:val="11"/>
                <w:kern w:val="0"/>
                <w:sz w:val="21"/>
                <w:szCs w:val="21"/>
              </w:rPr>
              <w:t>专著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916C42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cs="宋体" w:hint="eastAsia"/>
                <w:color w:val="000000"/>
                <w:spacing w:val="11"/>
                <w:kern w:val="0"/>
                <w:sz w:val="21"/>
                <w:szCs w:val="21"/>
              </w:rPr>
              <w:t>选读</w:t>
            </w:r>
          </w:p>
        </w:tc>
      </w:tr>
      <w:tr w:rsidR="001D4FAC">
        <w:trPr>
          <w:trHeight w:hRule="exact" w:val="397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Default="00916C42">
            <w:pPr>
              <w:spacing w:line="240" w:lineRule="atLeast"/>
              <w:ind w:rightChars="-6" w:right="-19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spacing w:val="11"/>
                <w:kern w:val="0"/>
                <w:sz w:val="18"/>
                <w:szCs w:val="18"/>
              </w:rPr>
              <w:t>17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916C42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hint="eastAsia"/>
                <w:sz w:val="21"/>
                <w:szCs w:val="21"/>
              </w:rPr>
              <w:t>原诗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916C42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hint="eastAsia"/>
                <w:sz w:val="21"/>
                <w:szCs w:val="21"/>
              </w:rPr>
              <w:t>叶燮/人民文学出版社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916C42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cs="宋体" w:hint="eastAsia"/>
                <w:color w:val="000000"/>
                <w:spacing w:val="11"/>
                <w:kern w:val="0"/>
                <w:sz w:val="21"/>
                <w:szCs w:val="21"/>
              </w:rPr>
              <w:t>专著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916C42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cs="宋体" w:hint="eastAsia"/>
                <w:color w:val="000000"/>
                <w:spacing w:val="11"/>
                <w:kern w:val="0"/>
                <w:sz w:val="21"/>
                <w:szCs w:val="21"/>
              </w:rPr>
              <w:t>选读</w:t>
            </w:r>
          </w:p>
        </w:tc>
      </w:tr>
      <w:tr w:rsidR="001D4FAC">
        <w:trPr>
          <w:trHeight w:hRule="exact" w:val="397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Default="00916C42">
            <w:pPr>
              <w:spacing w:line="240" w:lineRule="atLeast"/>
              <w:ind w:rightChars="-6" w:right="-19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spacing w:val="11"/>
                <w:kern w:val="0"/>
                <w:sz w:val="18"/>
                <w:szCs w:val="18"/>
              </w:rPr>
              <w:t>18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916C42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hint="eastAsia"/>
                <w:sz w:val="21"/>
                <w:szCs w:val="21"/>
              </w:rPr>
              <w:t>艺概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916C42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hint="eastAsia"/>
                <w:sz w:val="21"/>
                <w:szCs w:val="21"/>
              </w:rPr>
              <w:t>刘熙载/人民文学出版社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916C42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cs="宋体" w:hint="eastAsia"/>
                <w:color w:val="000000"/>
                <w:spacing w:val="11"/>
                <w:kern w:val="0"/>
                <w:sz w:val="21"/>
                <w:szCs w:val="21"/>
              </w:rPr>
              <w:t>专著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916C42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cs="宋体" w:hint="eastAsia"/>
                <w:color w:val="000000"/>
                <w:spacing w:val="11"/>
                <w:kern w:val="0"/>
                <w:sz w:val="21"/>
                <w:szCs w:val="21"/>
              </w:rPr>
              <w:t>选读</w:t>
            </w:r>
          </w:p>
        </w:tc>
      </w:tr>
      <w:tr w:rsidR="001D4FAC">
        <w:trPr>
          <w:trHeight w:hRule="exact" w:val="397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Default="00916C42">
            <w:pPr>
              <w:spacing w:line="240" w:lineRule="atLeast"/>
              <w:ind w:rightChars="-6" w:right="-19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spacing w:val="11"/>
                <w:kern w:val="0"/>
                <w:sz w:val="18"/>
                <w:szCs w:val="18"/>
              </w:rPr>
              <w:t>19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916C42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hint="eastAsia"/>
                <w:sz w:val="21"/>
                <w:szCs w:val="21"/>
              </w:rPr>
              <w:t>诗论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916C42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hint="eastAsia"/>
                <w:sz w:val="21"/>
                <w:szCs w:val="21"/>
              </w:rPr>
              <w:t>朱光潜</w:t>
            </w:r>
            <w:r w:rsidR="00426F8B" w:rsidRPr="00426F8B">
              <w:rPr>
                <w:rFonts w:asciiTheme="minorEastAsia" w:eastAsiaTheme="minorEastAsia" w:hAnsiTheme="minorEastAsia" w:hint="eastAsia"/>
                <w:sz w:val="21"/>
                <w:szCs w:val="21"/>
              </w:rPr>
              <w:t>/人民文学出版社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426F8B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cs="宋体" w:hint="eastAsia"/>
                <w:color w:val="000000"/>
                <w:spacing w:val="11"/>
                <w:kern w:val="0"/>
                <w:sz w:val="21"/>
                <w:szCs w:val="21"/>
              </w:rPr>
              <w:t>专著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426F8B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cs="宋体" w:hint="eastAsia"/>
                <w:color w:val="000000"/>
                <w:spacing w:val="11"/>
                <w:kern w:val="0"/>
                <w:sz w:val="21"/>
                <w:szCs w:val="21"/>
              </w:rPr>
              <w:t>选读</w:t>
            </w:r>
          </w:p>
        </w:tc>
      </w:tr>
      <w:tr w:rsidR="001D4FAC">
        <w:trPr>
          <w:trHeight w:hRule="exact" w:val="397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Default="00426F8B">
            <w:pPr>
              <w:spacing w:line="240" w:lineRule="atLeast"/>
              <w:ind w:rightChars="-6" w:right="-19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spacing w:val="11"/>
                <w:kern w:val="0"/>
                <w:sz w:val="18"/>
                <w:szCs w:val="18"/>
              </w:rPr>
              <w:t>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426F8B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hint="eastAsia"/>
                <w:sz w:val="21"/>
                <w:szCs w:val="21"/>
              </w:rPr>
              <w:t>美学与意境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426F8B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hint="eastAsia"/>
                <w:sz w:val="21"/>
                <w:szCs w:val="21"/>
              </w:rPr>
              <w:t>宗白华/北京大学出版社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426F8B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cs="宋体" w:hint="eastAsia"/>
                <w:color w:val="000000"/>
                <w:spacing w:val="11"/>
                <w:kern w:val="0"/>
                <w:sz w:val="21"/>
                <w:szCs w:val="21"/>
              </w:rPr>
              <w:t>专著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426F8B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cs="宋体" w:hint="eastAsia"/>
                <w:color w:val="000000"/>
                <w:spacing w:val="11"/>
                <w:kern w:val="0"/>
                <w:sz w:val="21"/>
                <w:szCs w:val="21"/>
              </w:rPr>
              <w:t>选读</w:t>
            </w:r>
          </w:p>
        </w:tc>
      </w:tr>
      <w:tr w:rsidR="001D4FAC">
        <w:trPr>
          <w:trHeight w:hRule="exact" w:val="397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Default="00426F8B">
            <w:pPr>
              <w:spacing w:line="240" w:lineRule="atLeast"/>
              <w:ind w:rightChars="-6" w:right="-19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spacing w:val="11"/>
                <w:kern w:val="0"/>
                <w:sz w:val="18"/>
                <w:szCs w:val="18"/>
              </w:rPr>
              <w:t>21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426F8B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cs="宋体" w:hint="eastAsia"/>
                <w:color w:val="000000"/>
                <w:spacing w:val="11"/>
                <w:kern w:val="0"/>
                <w:sz w:val="21"/>
                <w:szCs w:val="21"/>
              </w:rPr>
              <w:t>文学遗产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426F8B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cs="宋体" w:hint="eastAsia"/>
                <w:color w:val="000000"/>
                <w:spacing w:val="11"/>
                <w:kern w:val="0"/>
                <w:sz w:val="21"/>
                <w:szCs w:val="21"/>
              </w:rPr>
              <w:t>中国社会科学院文学研究所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426F8B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cs="宋体" w:hint="eastAsia"/>
                <w:color w:val="000000"/>
                <w:spacing w:val="11"/>
                <w:kern w:val="0"/>
                <w:sz w:val="21"/>
                <w:szCs w:val="21"/>
              </w:rPr>
              <w:t>刊物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426F8B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cs="宋体" w:hint="eastAsia"/>
                <w:color w:val="000000"/>
                <w:spacing w:val="11"/>
                <w:kern w:val="0"/>
                <w:sz w:val="21"/>
                <w:szCs w:val="21"/>
              </w:rPr>
              <w:t>选读</w:t>
            </w:r>
          </w:p>
        </w:tc>
      </w:tr>
      <w:tr w:rsidR="001D4FAC">
        <w:trPr>
          <w:trHeight w:hRule="exact" w:val="397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Default="00426F8B">
            <w:pPr>
              <w:spacing w:line="240" w:lineRule="atLeast"/>
              <w:ind w:rightChars="-6" w:right="-19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spacing w:val="11"/>
                <w:kern w:val="0"/>
                <w:sz w:val="18"/>
                <w:szCs w:val="18"/>
              </w:rPr>
              <w:t>22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426F8B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cs="宋体" w:hint="eastAsia"/>
                <w:color w:val="000000"/>
                <w:spacing w:val="11"/>
                <w:kern w:val="0"/>
                <w:sz w:val="21"/>
                <w:szCs w:val="21"/>
              </w:rPr>
              <w:t>文学评论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426F8B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cs="宋体" w:hint="eastAsia"/>
                <w:color w:val="000000"/>
                <w:spacing w:val="11"/>
                <w:kern w:val="0"/>
                <w:sz w:val="21"/>
                <w:szCs w:val="21"/>
              </w:rPr>
              <w:t>中国社会科学院文学研究所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426F8B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cs="宋体" w:hint="eastAsia"/>
                <w:color w:val="000000"/>
                <w:spacing w:val="11"/>
                <w:kern w:val="0"/>
                <w:sz w:val="21"/>
                <w:szCs w:val="21"/>
              </w:rPr>
              <w:t>刊物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426F8B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cs="宋体" w:hint="eastAsia"/>
                <w:color w:val="000000"/>
                <w:spacing w:val="11"/>
                <w:kern w:val="0"/>
                <w:sz w:val="21"/>
                <w:szCs w:val="21"/>
              </w:rPr>
              <w:t>选读</w:t>
            </w:r>
          </w:p>
        </w:tc>
      </w:tr>
      <w:tr w:rsidR="001D4FAC">
        <w:trPr>
          <w:trHeight w:hRule="exact" w:val="397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Default="00426F8B">
            <w:pPr>
              <w:spacing w:line="240" w:lineRule="atLeast"/>
              <w:ind w:rightChars="-6" w:right="-19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spacing w:val="11"/>
                <w:kern w:val="0"/>
                <w:sz w:val="18"/>
                <w:szCs w:val="18"/>
              </w:rPr>
              <w:t>23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426F8B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cs="宋体" w:hint="eastAsia"/>
                <w:color w:val="000000"/>
                <w:spacing w:val="11"/>
                <w:kern w:val="0"/>
                <w:sz w:val="21"/>
                <w:szCs w:val="21"/>
              </w:rPr>
              <w:t>文艺研究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426F8B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cs="宋体" w:hint="eastAsia"/>
                <w:color w:val="000000"/>
                <w:spacing w:val="11"/>
                <w:kern w:val="0"/>
                <w:sz w:val="21"/>
                <w:szCs w:val="21"/>
              </w:rPr>
              <w:t>中国艺术研究院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426F8B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cs="宋体" w:hint="eastAsia"/>
                <w:color w:val="000000"/>
                <w:spacing w:val="11"/>
                <w:kern w:val="0"/>
                <w:sz w:val="21"/>
                <w:szCs w:val="21"/>
              </w:rPr>
              <w:t>刊物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426F8B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cs="宋体" w:hint="eastAsia"/>
                <w:color w:val="000000"/>
                <w:spacing w:val="11"/>
                <w:kern w:val="0"/>
                <w:sz w:val="21"/>
                <w:szCs w:val="21"/>
              </w:rPr>
              <w:t>选读</w:t>
            </w:r>
          </w:p>
        </w:tc>
      </w:tr>
      <w:tr w:rsidR="001D4FAC">
        <w:trPr>
          <w:trHeight w:hRule="exact" w:val="397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Default="00426F8B">
            <w:pPr>
              <w:spacing w:line="240" w:lineRule="atLeast"/>
              <w:ind w:rightChars="-6" w:right="-19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spacing w:val="11"/>
                <w:kern w:val="0"/>
                <w:sz w:val="18"/>
                <w:szCs w:val="18"/>
              </w:rPr>
              <w:t>24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426F8B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cs="宋体" w:hint="eastAsia"/>
                <w:color w:val="000000"/>
                <w:spacing w:val="11"/>
                <w:kern w:val="0"/>
                <w:sz w:val="21"/>
                <w:szCs w:val="21"/>
              </w:rPr>
              <w:t>文史知识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426F8B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cs="宋体" w:hint="eastAsia"/>
                <w:color w:val="000000"/>
                <w:spacing w:val="11"/>
                <w:kern w:val="0"/>
                <w:sz w:val="21"/>
                <w:szCs w:val="21"/>
              </w:rPr>
              <w:t>中华书局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426F8B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cs="宋体" w:hint="eastAsia"/>
                <w:color w:val="000000"/>
                <w:spacing w:val="11"/>
                <w:kern w:val="0"/>
                <w:sz w:val="21"/>
                <w:szCs w:val="21"/>
              </w:rPr>
              <w:t>刊物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426F8B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cs="宋体" w:hint="eastAsia"/>
                <w:color w:val="000000"/>
                <w:spacing w:val="11"/>
                <w:kern w:val="0"/>
                <w:sz w:val="21"/>
                <w:szCs w:val="21"/>
              </w:rPr>
              <w:t>选读</w:t>
            </w:r>
          </w:p>
        </w:tc>
      </w:tr>
      <w:tr w:rsidR="001D4FAC">
        <w:trPr>
          <w:trHeight w:hRule="exact" w:val="397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Default="00426F8B">
            <w:pPr>
              <w:spacing w:line="240" w:lineRule="atLeast"/>
              <w:ind w:rightChars="-6" w:right="-19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spacing w:val="11"/>
                <w:kern w:val="0"/>
                <w:sz w:val="18"/>
                <w:szCs w:val="18"/>
              </w:rPr>
              <w:t>25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426F8B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cs="宋体" w:hint="eastAsia"/>
                <w:color w:val="000000"/>
                <w:spacing w:val="11"/>
                <w:kern w:val="0"/>
                <w:sz w:val="21"/>
                <w:szCs w:val="21"/>
              </w:rPr>
              <w:t>古典文学知识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426F8B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cs="宋体" w:hint="eastAsia"/>
                <w:color w:val="000000"/>
                <w:spacing w:val="11"/>
                <w:kern w:val="0"/>
                <w:sz w:val="21"/>
                <w:szCs w:val="21"/>
              </w:rPr>
              <w:t>凤凰出版社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426F8B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cs="宋体" w:hint="eastAsia"/>
                <w:color w:val="000000"/>
                <w:spacing w:val="11"/>
                <w:kern w:val="0"/>
                <w:sz w:val="21"/>
                <w:szCs w:val="21"/>
              </w:rPr>
              <w:t>刊物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AC" w:rsidRPr="00426F8B" w:rsidRDefault="00426F8B">
            <w:pPr>
              <w:spacing w:line="240" w:lineRule="atLeast"/>
              <w:ind w:rightChars="-6" w:right="-19"/>
              <w:jc w:val="left"/>
              <w:rPr>
                <w:rFonts w:asciiTheme="minorEastAsia" w:eastAsiaTheme="minorEastAsia" w:hAnsiTheme="minorEastAsia" w:cs="宋体"/>
                <w:color w:val="000000"/>
                <w:spacing w:val="11"/>
                <w:kern w:val="0"/>
                <w:sz w:val="21"/>
                <w:szCs w:val="21"/>
              </w:rPr>
            </w:pPr>
            <w:r w:rsidRPr="00426F8B">
              <w:rPr>
                <w:rFonts w:asciiTheme="minorEastAsia" w:eastAsiaTheme="minorEastAsia" w:hAnsiTheme="minorEastAsia" w:cs="宋体" w:hint="eastAsia"/>
                <w:color w:val="000000"/>
                <w:spacing w:val="11"/>
                <w:kern w:val="0"/>
                <w:sz w:val="21"/>
                <w:szCs w:val="21"/>
              </w:rPr>
              <w:t>选读</w:t>
            </w:r>
          </w:p>
        </w:tc>
      </w:tr>
    </w:tbl>
    <w:p w:rsidR="001D4FAC" w:rsidRDefault="000D19DD">
      <w:pPr>
        <w:widowControl/>
        <w:ind w:rightChars="-6" w:right="-19"/>
        <w:jc w:val="left"/>
        <w:rPr>
          <w:rFonts w:eastAsia="楷体"/>
          <w:color w:val="FF0000"/>
          <w:sz w:val="21"/>
          <w:szCs w:val="21"/>
        </w:rPr>
      </w:pPr>
      <w:r>
        <w:rPr>
          <w:rFonts w:ascii="楷体" w:eastAsia="楷体" w:hAnsi="楷体"/>
          <w:color w:val="FF0000"/>
          <w:sz w:val="21"/>
        </w:rPr>
        <w:t>表格格式要求：</w:t>
      </w:r>
    </w:p>
    <w:p w:rsidR="001D4FAC" w:rsidRDefault="000D19DD">
      <w:pPr>
        <w:widowControl/>
        <w:ind w:rightChars="-6" w:right="-19"/>
        <w:jc w:val="left"/>
        <w:rPr>
          <w:rFonts w:eastAsia="楷体"/>
          <w:color w:val="FF0000"/>
          <w:sz w:val="21"/>
        </w:rPr>
      </w:pPr>
      <w:r>
        <w:rPr>
          <w:rFonts w:eastAsia="楷体"/>
          <w:color w:val="FF0000"/>
          <w:sz w:val="21"/>
        </w:rPr>
        <w:t>1.</w:t>
      </w:r>
      <w:r>
        <w:rPr>
          <w:rFonts w:ascii="楷体" w:eastAsia="楷体" w:hAnsi="楷体"/>
          <w:color w:val="FF0000"/>
          <w:sz w:val="21"/>
        </w:rPr>
        <w:t>表头，宋体，五号，加粗；</w:t>
      </w:r>
    </w:p>
    <w:p w:rsidR="001D4FAC" w:rsidRDefault="000D19DD">
      <w:pPr>
        <w:widowControl/>
        <w:ind w:rightChars="-6" w:right="-19"/>
        <w:jc w:val="left"/>
        <w:rPr>
          <w:rFonts w:eastAsia="楷体"/>
          <w:color w:val="FF0000"/>
          <w:sz w:val="21"/>
        </w:rPr>
      </w:pPr>
      <w:r>
        <w:rPr>
          <w:rFonts w:eastAsia="楷体"/>
          <w:color w:val="FF0000"/>
          <w:sz w:val="21"/>
        </w:rPr>
        <w:t>2.</w:t>
      </w:r>
      <w:r>
        <w:rPr>
          <w:rFonts w:ascii="楷体" w:eastAsia="楷体" w:hAnsi="楷体"/>
          <w:color w:val="FF0000"/>
          <w:sz w:val="21"/>
        </w:rPr>
        <w:t>正文格式要求：宋体，五号，单倍行距；</w:t>
      </w:r>
    </w:p>
    <w:p w:rsidR="001D4FAC" w:rsidRDefault="000D19DD">
      <w:pPr>
        <w:widowControl/>
        <w:ind w:rightChars="-6" w:right="-19"/>
        <w:jc w:val="left"/>
        <w:rPr>
          <w:rFonts w:eastAsia="楷体"/>
          <w:color w:val="FF0000"/>
          <w:sz w:val="21"/>
        </w:rPr>
      </w:pPr>
      <w:r>
        <w:rPr>
          <w:rFonts w:eastAsia="楷体"/>
          <w:color w:val="FF0000"/>
          <w:sz w:val="21"/>
        </w:rPr>
        <w:t>3.</w:t>
      </w:r>
      <w:r>
        <w:rPr>
          <w:rFonts w:ascii="楷体" w:eastAsia="楷体" w:hAnsi="楷体"/>
          <w:color w:val="FF0000"/>
          <w:sz w:val="21"/>
        </w:rPr>
        <w:t>表中全部字母、数字均为</w:t>
      </w:r>
      <w:r>
        <w:rPr>
          <w:rFonts w:eastAsia="楷体"/>
          <w:color w:val="FF0000"/>
          <w:sz w:val="21"/>
        </w:rPr>
        <w:t>Times New Roman</w:t>
      </w:r>
      <w:r>
        <w:rPr>
          <w:rFonts w:ascii="楷体" w:eastAsia="楷体" w:hAnsi="楷体"/>
          <w:color w:val="FF0000"/>
          <w:sz w:val="21"/>
        </w:rPr>
        <w:t>。</w:t>
      </w:r>
    </w:p>
    <w:p w:rsidR="001D4FAC" w:rsidRDefault="001D4FAC">
      <w:pPr>
        <w:rPr>
          <w:rFonts w:eastAsia="宋体"/>
          <w:sz w:val="21"/>
        </w:rPr>
      </w:pPr>
    </w:p>
    <w:p w:rsidR="001D4FAC" w:rsidRDefault="001D4FAC"/>
    <w:sectPr w:rsidR="001D4FAC" w:rsidSect="001D4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9DD" w:rsidRDefault="000D19DD" w:rsidP="00784D23">
      <w:r>
        <w:separator/>
      </w:r>
    </w:p>
  </w:endnote>
  <w:endnote w:type="continuationSeparator" w:id="0">
    <w:p w:rsidR="000D19DD" w:rsidRDefault="000D19DD" w:rsidP="00784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9DD" w:rsidRDefault="000D19DD" w:rsidP="00784D23">
      <w:r>
        <w:separator/>
      </w:r>
    </w:p>
  </w:footnote>
  <w:footnote w:type="continuationSeparator" w:id="0">
    <w:p w:rsidR="000D19DD" w:rsidRDefault="000D19DD" w:rsidP="00784D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5AE5871"/>
    <w:rsid w:val="000D19DD"/>
    <w:rsid w:val="001D4FAC"/>
    <w:rsid w:val="00426F8B"/>
    <w:rsid w:val="00592984"/>
    <w:rsid w:val="00784D23"/>
    <w:rsid w:val="00916C42"/>
    <w:rsid w:val="45AE5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4FAC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84D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84D23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784D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84D23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诺</dc:creator>
  <cp:lastModifiedBy>Administrator</cp:lastModifiedBy>
  <cp:revision>2</cp:revision>
  <dcterms:created xsi:type="dcterms:W3CDTF">2022-04-26T07:37:00Z</dcterms:created>
  <dcterms:modified xsi:type="dcterms:W3CDTF">2022-05-18T08:25:00Z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A02846F4ED2B4ED6B379BC7F9B2C6988</vt:lpwstr>
  </property>
</Properties>
</file>